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5AFA7" w14:textId="77777777" w:rsidR="00084815" w:rsidRPr="003C14E9" w:rsidRDefault="00CF0A0F" w:rsidP="00074AC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C14E9">
        <w:rPr>
          <w:rFonts w:ascii="Arial" w:hAnsi="Arial" w:cs="Arial"/>
          <w:b/>
          <w:sz w:val="24"/>
          <w:szCs w:val="24"/>
        </w:rPr>
        <w:t>Antrag auf Auskunft über das Vorliegen und die Wirkungen einer Massnahme des Erwachsenenschutzes</w:t>
      </w:r>
    </w:p>
    <w:p w14:paraId="774080FE" w14:textId="77777777" w:rsidR="005042F4" w:rsidRPr="003C14E9" w:rsidRDefault="005042F4" w:rsidP="005042F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A17CA0" w14:textId="77777777" w:rsidR="00CF0A0F" w:rsidRPr="003C14E9" w:rsidRDefault="00CF0A0F" w:rsidP="005042F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3C14E9">
        <w:rPr>
          <w:rFonts w:ascii="Arial" w:hAnsi="Arial" w:cs="Arial"/>
          <w:b/>
          <w:sz w:val="20"/>
          <w:szCs w:val="24"/>
        </w:rPr>
        <w:t>Gesetzliche Grundlagen:</w:t>
      </w:r>
    </w:p>
    <w:p w14:paraId="4E36AC6A" w14:textId="77777777" w:rsidR="00CF0A0F" w:rsidRPr="003C14E9" w:rsidRDefault="00CF0A0F" w:rsidP="003C14E9">
      <w:pPr>
        <w:jc w:val="both"/>
        <w:rPr>
          <w:rFonts w:ascii="Arial" w:hAnsi="Arial" w:cs="Arial"/>
          <w:sz w:val="20"/>
        </w:rPr>
      </w:pPr>
      <w:r w:rsidRPr="003C14E9">
        <w:rPr>
          <w:rFonts w:ascii="Arial" w:hAnsi="Arial" w:cs="Arial"/>
          <w:sz w:val="20"/>
        </w:rPr>
        <w:t>Gemäss Art. 451 ZGB ist die Kindes- und Erwachsenenschutzbehörde zur Verschwiegenheit verpflichtet, soweit nicht überwiegende Interessen entgegenstehen. Wer ein Interesse glaubh</w:t>
      </w:r>
      <w:r w:rsidR="00667B7B" w:rsidRPr="003C14E9">
        <w:rPr>
          <w:rFonts w:ascii="Arial" w:hAnsi="Arial" w:cs="Arial"/>
          <w:sz w:val="20"/>
        </w:rPr>
        <w:t xml:space="preserve">aft macht, kann von der Kindes- </w:t>
      </w:r>
      <w:r w:rsidRPr="003C14E9">
        <w:rPr>
          <w:rFonts w:ascii="Arial" w:hAnsi="Arial" w:cs="Arial"/>
          <w:sz w:val="20"/>
        </w:rPr>
        <w:t xml:space="preserve">und Erwachsenenschutzbehörde Auskunft über das Vorliegen und die Wirkungen einer Massnahme des Erwachsenenschutzes verlangen. </w:t>
      </w:r>
    </w:p>
    <w:p w14:paraId="22813162" w14:textId="77777777" w:rsidR="00CF0A0F" w:rsidRPr="003C14E9" w:rsidRDefault="00CF0A0F" w:rsidP="005042F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C14E9">
        <w:rPr>
          <w:rFonts w:ascii="Arial" w:hAnsi="Arial" w:cs="Arial"/>
          <w:b/>
          <w:sz w:val="20"/>
          <w:szCs w:val="20"/>
        </w:rPr>
        <w:t>Angaben gesuchstellende Person = Rechnungsadresse</w:t>
      </w:r>
      <w:r w:rsidR="005042F4" w:rsidRPr="003C14E9">
        <w:rPr>
          <w:rFonts w:ascii="Arial" w:hAnsi="Arial" w:cs="Arial"/>
          <w:b/>
          <w:sz w:val="20"/>
          <w:szCs w:val="20"/>
        </w:rPr>
        <w:t>:</w:t>
      </w:r>
      <w:r w:rsidR="005042F4" w:rsidRPr="003C14E9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364"/>
        <w:gridCol w:w="5590"/>
      </w:tblGrid>
      <w:tr w:rsidR="00CF0A0F" w:rsidRPr="003C14E9" w14:paraId="497003C1" w14:textId="77777777" w:rsidTr="00D35217">
        <w:tc>
          <w:tcPr>
            <w:tcW w:w="3402" w:type="dxa"/>
          </w:tcPr>
          <w:p w14:paraId="5150377F" w14:textId="77777777" w:rsidR="00CF0A0F" w:rsidRPr="003C14E9" w:rsidRDefault="00CF0A0F" w:rsidP="00F24C4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14E9">
              <w:rPr>
                <w:rFonts w:ascii="Arial" w:hAnsi="Arial" w:cs="Arial"/>
                <w:b/>
                <w:sz w:val="20"/>
                <w:szCs w:val="20"/>
              </w:rPr>
              <w:t>Firma (</w:t>
            </w:r>
            <w:r w:rsidR="00D35217" w:rsidRPr="003C14E9">
              <w:rPr>
                <w:rFonts w:ascii="Arial" w:hAnsi="Arial" w:cs="Arial"/>
                <w:b/>
                <w:sz w:val="20"/>
                <w:szCs w:val="20"/>
              </w:rPr>
              <w:t>sofern im Auftrag)</w:t>
            </w:r>
          </w:p>
        </w:tc>
        <w:tc>
          <w:tcPr>
            <w:tcW w:w="5702" w:type="dxa"/>
          </w:tcPr>
          <w:p w14:paraId="0D6DD423" w14:textId="77777777" w:rsidR="00CF0A0F" w:rsidRPr="003C14E9" w:rsidRDefault="007F5125" w:rsidP="00F24C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14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C14E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14E9">
              <w:rPr>
                <w:rFonts w:ascii="Arial" w:hAnsi="Arial" w:cs="Arial"/>
                <w:sz w:val="20"/>
                <w:szCs w:val="20"/>
              </w:rPr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F0A0F" w:rsidRPr="003C14E9" w14:paraId="490B0742" w14:textId="77777777" w:rsidTr="00D35217">
        <w:tc>
          <w:tcPr>
            <w:tcW w:w="3402" w:type="dxa"/>
          </w:tcPr>
          <w:p w14:paraId="694CD010" w14:textId="77777777" w:rsidR="00CF0A0F" w:rsidRPr="003C14E9" w:rsidRDefault="00CF0A0F" w:rsidP="00F24C4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14E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702" w:type="dxa"/>
          </w:tcPr>
          <w:p w14:paraId="42D6E48F" w14:textId="77777777" w:rsidR="00CF0A0F" w:rsidRPr="003C14E9" w:rsidRDefault="007F5125" w:rsidP="00F24C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14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C14E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14E9">
              <w:rPr>
                <w:rFonts w:ascii="Arial" w:hAnsi="Arial" w:cs="Arial"/>
                <w:sz w:val="20"/>
                <w:szCs w:val="20"/>
              </w:rPr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F0A0F" w:rsidRPr="003C14E9" w14:paraId="48EABEFD" w14:textId="77777777" w:rsidTr="00D35217">
        <w:tc>
          <w:tcPr>
            <w:tcW w:w="3402" w:type="dxa"/>
          </w:tcPr>
          <w:p w14:paraId="4722497D" w14:textId="77777777" w:rsidR="00CF0A0F" w:rsidRPr="003C14E9" w:rsidRDefault="00CF0A0F" w:rsidP="00F24C4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14E9">
              <w:rPr>
                <w:rFonts w:ascii="Arial" w:hAnsi="Arial" w:cs="Arial"/>
                <w:b/>
                <w:sz w:val="20"/>
                <w:szCs w:val="20"/>
              </w:rPr>
              <w:t>Vorname</w:t>
            </w:r>
          </w:p>
        </w:tc>
        <w:tc>
          <w:tcPr>
            <w:tcW w:w="5702" w:type="dxa"/>
          </w:tcPr>
          <w:p w14:paraId="096A2A70" w14:textId="77777777" w:rsidR="00CF0A0F" w:rsidRPr="003C14E9" w:rsidRDefault="007F5125" w:rsidP="00F24C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14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C14E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14E9">
              <w:rPr>
                <w:rFonts w:ascii="Arial" w:hAnsi="Arial" w:cs="Arial"/>
                <w:sz w:val="20"/>
                <w:szCs w:val="20"/>
              </w:rPr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F0A0F" w:rsidRPr="003C14E9" w14:paraId="003934A8" w14:textId="77777777" w:rsidTr="00D35217">
        <w:tc>
          <w:tcPr>
            <w:tcW w:w="3402" w:type="dxa"/>
          </w:tcPr>
          <w:p w14:paraId="70ADC181" w14:textId="77777777" w:rsidR="00CF0A0F" w:rsidRPr="003C14E9" w:rsidRDefault="00CF0A0F" w:rsidP="00F24C4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14E9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5702" w:type="dxa"/>
          </w:tcPr>
          <w:p w14:paraId="54E56AA6" w14:textId="77777777" w:rsidR="00CF0A0F" w:rsidRPr="003C14E9" w:rsidRDefault="007F5125" w:rsidP="00F24C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14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4E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14E9">
              <w:rPr>
                <w:rFonts w:ascii="Arial" w:hAnsi="Arial" w:cs="Arial"/>
                <w:sz w:val="20"/>
                <w:szCs w:val="20"/>
              </w:rPr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F0A0F" w:rsidRPr="003C14E9" w14:paraId="12F80A6F" w14:textId="77777777" w:rsidTr="00D35217">
        <w:tc>
          <w:tcPr>
            <w:tcW w:w="3402" w:type="dxa"/>
          </w:tcPr>
          <w:p w14:paraId="2DA5B60C" w14:textId="77777777" w:rsidR="00CF0A0F" w:rsidRPr="003C14E9" w:rsidRDefault="00CF0A0F" w:rsidP="00F24C4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14E9">
              <w:rPr>
                <w:rFonts w:ascii="Arial" w:hAnsi="Arial" w:cs="Arial"/>
                <w:b/>
                <w:sz w:val="20"/>
                <w:szCs w:val="20"/>
              </w:rPr>
              <w:t>PLZ und Ort</w:t>
            </w:r>
          </w:p>
        </w:tc>
        <w:tc>
          <w:tcPr>
            <w:tcW w:w="5702" w:type="dxa"/>
          </w:tcPr>
          <w:p w14:paraId="4945B9DC" w14:textId="77777777" w:rsidR="00CF0A0F" w:rsidRPr="003C14E9" w:rsidRDefault="007F5125" w:rsidP="00F24C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14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4E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14E9">
              <w:rPr>
                <w:rFonts w:ascii="Arial" w:hAnsi="Arial" w:cs="Arial"/>
                <w:sz w:val="20"/>
                <w:szCs w:val="20"/>
              </w:rPr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F0A0F" w:rsidRPr="003C14E9" w14:paraId="52A20F58" w14:textId="77777777" w:rsidTr="005042F4">
        <w:trPr>
          <w:trHeight w:val="304"/>
        </w:trPr>
        <w:tc>
          <w:tcPr>
            <w:tcW w:w="3402" w:type="dxa"/>
          </w:tcPr>
          <w:p w14:paraId="50B5122D" w14:textId="77777777" w:rsidR="00CF0A0F" w:rsidRPr="003C14E9" w:rsidRDefault="00CF0A0F" w:rsidP="00F24C4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14E9">
              <w:rPr>
                <w:rFonts w:ascii="Arial" w:hAnsi="Arial" w:cs="Arial"/>
                <w:b/>
                <w:sz w:val="20"/>
                <w:szCs w:val="20"/>
              </w:rPr>
              <w:t xml:space="preserve">Telefonnummer </w:t>
            </w:r>
          </w:p>
        </w:tc>
        <w:tc>
          <w:tcPr>
            <w:tcW w:w="5702" w:type="dxa"/>
          </w:tcPr>
          <w:p w14:paraId="4D87179F" w14:textId="77777777" w:rsidR="00CF0A0F" w:rsidRPr="003C14E9" w:rsidRDefault="007F5125" w:rsidP="00F24C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14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4E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14E9">
              <w:rPr>
                <w:rFonts w:ascii="Arial" w:hAnsi="Arial" w:cs="Arial"/>
                <w:sz w:val="20"/>
                <w:szCs w:val="20"/>
              </w:rPr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E3381FB" w14:textId="77777777" w:rsidR="00CF0A0F" w:rsidRPr="003C14E9" w:rsidRDefault="00CF0A0F" w:rsidP="003C14E9">
      <w:pPr>
        <w:spacing w:after="0"/>
        <w:rPr>
          <w:rFonts w:ascii="Arial" w:hAnsi="Arial" w:cs="Arial"/>
          <w:b/>
          <w:sz w:val="20"/>
          <w:szCs w:val="20"/>
        </w:rPr>
      </w:pPr>
    </w:p>
    <w:p w14:paraId="090E39F4" w14:textId="77777777" w:rsidR="00CF0A0F" w:rsidRPr="003C14E9" w:rsidRDefault="00CF0A0F" w:rsidP="005042F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C14E9">
        <w:rPr>
          <w:rFonts w:ascii="Arial" w:hAnsi="Arial" w:cs="Arial"/>
          <w:b/>
          <w:sz w:val="20"/>
          <w:szCs w:val="20"/>
        </w:rPr>
        <w:t xml:space="preserve">Angaben über </w:t>
      </w:r>
      <w:r w:rsidR="00CA4E24" w:rsidRPr="003C14E9">
        <w:rPr>
          <w:rFonts w:ascii="Arial" w:hAnsi="Arial" w:cs="Arial"/>
          <w:b/>
          <w:sz w:val="20"/>
          <w:szCs w:val="20"/>
        </w:rPr>
        <w:t>betroffene</w:t>
      </w:r>
      <w:r w:rsidRPr="003C14E9">
        <w:rPr>
          <w:rFonts w:ascii="Arial" w:hAnsi="Arial" w:cs="Arial"/>
          <w:b/>
          <w:sz w:val="20"/>
          <w:szCs w:val="20"/>
        </w:rPr>
        <w:t xml:space="preserve"> Person: </w:t>
      </w:r>
    </w:p>
    <w:p w14:paraId="01D1E8DC" w14:textId="77777777" w:rsidR="005042F4" w:rsidRPr="003C14E9" w:rsidRDefault="005042F4" w:rsidP="005042F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224"/>
        <w:gridCol w:w="5730"/>
      </w:tblGrid>
      <w:tr w:rsidR="00CF0A0F" w:rsidRPr="003C14E9" w14:paraId="59F0A443" w14:textId="77777777" w:rsidTr="000E20CB">
        <w:tc>
          <w:tcPr>
            <w:tcW w:w="3261" w:type="dxa"/>
          </w:tcPr>
          <w:p w14:paraId="6CDF01A2" w14:textId="77777777" w:rsidR="00CF0A0F" w:rsidRPr="003C14E9" w:rsidRDefault="00CF0A0F" w:rsidP="00F24C4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14E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843" w:type="dxa"/>
          </w:tcPr>
          <w:p w14:paraId="424E8928" w14:textId="77777777" w:rsidR="00CF0A0F" w:rsidRPr="003C14E9" w:rsidRDefault="007F5125" w:rsidP="00F24C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14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4E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14E9">
              <w:rPr>
                <w:rFonts w:ascii="Arial" w:hAnsi="Arial" w:cs="Arial"/>
                <w:sz w:val="20"/>
                <w:szCs w:val="20"/>
              </w:rPr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F0A0F" w:rsidRPr="003C14E9" w14:paraId="6B8C592F" w14:textId="77777777" w:rsidTr="000E20CB">
        <w:tc>
          <w:tcPr>
            <w:tcW w:w="3261" w:type="dxa"/>
          </w:tcPr>
          <w:p w14:paraId="7FDA8B48" w14:textId="77777777" w:rsidR="00CF0A0F" w:rsidRPr="003C14E9" w:rsidRDefault="00CF0A0F" w:rsidP="00F24C4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14E9">
              <w:rPr>
                <w:rFonts w:ascii="Arial" w:hAnsi="Arial" w:cs="Arial"/>
                <w:b/>
                <w:sz w:val="20"/>
                <w:szCs w:val="20"/>
              </w:rPr>
              <w:t>Vorname</w:t>
            </w:r>
          </w:p>
        </w:tc>
        <w:tc>
          <w:tcPr>
            <w:tcW w:w="5843" w:type="dxa"/>
          </w:tcPr>
          <w:p w14:paraId="7E1E4D67" w14:textId="77777777" w:rsidR="00CF0A0F" w:rsidRPr="003C14E9" w:rsidRDefault="007F5125" w:rsidP="00F24C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14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4E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14E9">
              <w:rPr>
                <w:rFonts w:ascii="Arial" w:hAnsi="Arial" w:cs="Arial"/>
                <w:sz w:val="20"/>
                <w:szCs w:val="20"/>
              </w:rPr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F0A0F" w:rsidRPr="003C14E9" w14:paraId="17953EB4" w14:textId="77777777" w:rsidTr="000E20CB">
        <w:tc>
          <w:tcPr>
            <w:tcW w:w="3261" w:type="dxa"/>
          </w:tcPr>
          <w:p w14:paraId="02464827" w14:textId="77777777" w:rsidR="00CF0A0F" w:rsidRPr="003C14E9" w:rsidRDefault="00CF0A0F" w:rsidP="00F24C4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14E9">
              <w:rPr>
                <w:rFonts w:ascii="Arial" w:hAnsi="Arial" w:cs="Arial"/>
                <w:b/>
                <w:sz w:val="20"/>
                <w:szCs w:val="20"/>
              </w:rPr>
              <w:t>Geburtsdatum</w:t>
            </w:r>
          </w:p>
        </w:tc>
        <w:tc>
          <w:tcPr>
            <w:tcW w:w="5843" w:type="dxa"/>
          </w:tcPr>
          <w:p w14:paraId="5D4ABF2E" w14:textId="77777777" w:rsidR="00CF0A0F" w:rsidRPr="003C14E9" w:rsidRDefault="007F5125" w:rsidP="00F24C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14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4E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14E9">
              <w:rPr>
                <w:rFonts w:ascii="Arial" w:hAnsi="Arial" w:cs="Arial"/>
                <w:sz w:val="20"/>
                <w:szCs w:val="20"/>
              </w:rPr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F0A0F" w:rsidRPr="003C14E9" w14:paraId="52EAE6AA" w14:textId="77777777" w:rsidTr="000E20CB">
        <w:tc>
          <w:tcPr>
            <w:tcW w:w="3261" w:type="dxa"/>
          </w:tcPr>
          <w:p w14:paraId="53933497" w14:textId="77777777" w:rsidR="00CF0A0F" w:rsidRPr="003C14E9" w:rsidRDefault="00CF0A0F" w:rsidP="00F24C4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14E9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5843" w:type="dxa"/>
          </w:tcPr>
          <w:p w14:paraId="51555D58" w14:textId="77777777" w:rsidR="00CF0A0F" w:rsidRPr="003C14E9" w:rsidRDefault="007F5125" w:rsidP="00F24C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14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4E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14E9">
              <w:rPr>
                <w:rFonts w:ascii="Arial" w:hAnsi="Arial" w:cs="Arial"/>
                <w:sz w:val="20"/>
                <w:szCs w:val="20"/>
              </w:rPr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F0A0F" w:rsidRPr="003C14E9" w14:paraId="48111760" w14:textId="77777777" w:rsidTr="000E20CB">
        <w:tc>
          <w:tcPr>
            <w:tcW w:w="3261" w:type="dxa"/>
          </w:tcPr>
          <w:p w14:paraId="189FDE9A" w14:textId="77777777" w:rsidR="00CF0A0F" w:rsidRPr="003C14E9" w:rsidRDefault="00CF0A0F" w:rsidP="00F24C4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14E9">
              <w:rPr>
                <w:rFonts w:ascii="Arial" w:hAnsi="Arial" w:cs="Arial"/>
                <w:b/>
                <w:sz w:val="20"/>
                <w:szCs w:val="20"/>
              </w:rPr>
              <w:t>PLZ und Ort</w:t>
            </w:r>
          </w:p>
        </w:tc>
        <w:tc>
          <w:tcPr>
            <w:tcW w:w="5843" w:type="dxa"/>
          </w:tcPr>
          <w:p w14:paraId="482B816D" w14:textId="77777777" w:rsidR="00CF0A0F" w:rsidRPr="003C14E9" w:rsidRDefault="007F5125" w:rsidP="00F24C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14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4E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14E9">
              <w:rPr>
                <w:rFonts w:ascii="Arial" w:hAnsi="Arial" w:cs="Arial"/>
                <w:sz w:val="20"/>
                <w:szCs w:val="20"/>
              </w:rPr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BAA37A" w14:textId="77777777" w:rsidR="00CF0A0F" w:rsidRPr="003C14E9" w:rsidRDefault="00CF0A0F" w:rsidP="003C14E9">
      <w:pPr>
        <w:spacing w:after="0"/>
        <w:rPr>
          <w:rFonts w:ascii="Arial" w:hAnsi="Arial" w:cs="Arial"/>
          <w:b/>
          <w:sz w:val="20"/>
          <w:szCs w:val="20"/>
        </w:rPr>
      </w:pPr>
    </w:p>
    <w:p w14:paraId="5D1E64D9" w14:textId="77777777" w:rsidR="005042F4" w:rsidRDefault="00CF0A0F" w:rsidP="003C14E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14E9">
        <w:rPr>
          <w:rFonts w:ascii="Arial" w:hAnsi="Arial" w:cs="Arial"/>
          <w:b/>
          <w:sz w:val="20"/>
          <w:szCs w:val="20"/>
        </w:rPr>
        <w:t>Begründung, warum Auskunft über das Vorliegen und die Wirkungen einer Massnahme des Erwachsenenschutzes verlangt wird:</w:t>
      </w:r>
    </w:p>
    <w:p w14:paraId="720FB764" w14:textId="77777777" w:rsidR="00F24C41" w:rsidRPr="003C14E9" w:rsidRDefault="00F24C41" w:rsidP="003C14E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FFB5A02" w14:textId="77777777" w:rsidR="007F5125" w:rsidRPr="00F24C41" w:rsidRDefault="007F5125" w:rsidP="00F24C41">
      <w:pPr>
        <w:tabs>
          <w:tab w:val="left" w:pos="9072"/>
        </w:tabs>
        <w:spacing w:after="0" w:line="360" w:lineRule="auto"/>
        <w:rPr>
          <w:rFonts w:ascii="Arial" w:hAnsi="Arial" w:cs="Arial"/>
          <w:sz w:val="20"/>
          <w:szCs w:val="24"/>
          <w:u w:val="dotted"/>
        </w:rPr>
      </w:pPr>
      <w:r w:rsidRPr="00F24C41">
        <w:rPr>
          <w:rFonts w:ascii="Arial" w:hAnsi="Arial" w:cs="Arial"/>
          <w:sz w:val="20"/>
          <w:szCs w:val="24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24C41">
        <w:rPr>
          <w:rFonts w:ascii="Arial" w:hAnsi="Arial" w:cs="Arial"/>
          <w:sz w:val="20"/>
          <w:szCs w:val="24"/>
          <w:u w:val="dotted"/>
        </w:rPr>
        <w:instrText xml:space="preserve"> FORMTEXT </w:instrText>
      </w:r>
      <w:r w:rsidRPr="00F24C41">
        <w:rPr>
          <w:rFonts w:ascii="Arial" w:hAnsi="Arial" w:cs="Arial"/>
          <w:sz w:val="20"/>
          <w:szCs w:val="24"/>
          <w:u w:val="dotted"/>
        </w:rPr>
      </w:r>
      <w:r w:rsidRPr="00F24C41">
        <w:rPr>
          <w:rFonts w:ascii="Arial" w:hAnsi="Arial" w:cs="Arial"/>
          <w:sz w:val="20"/>
          <w:szCs w:val="24"/>
          <w:u w:val="dotted"/>
        </w:rPr>
        <w:fldChar w:fldCharType="separate"/>
      </w:r>
      <w:r w:rsidRPr="00F24C41">
        <w:rPr>
          <w:rFonts w:ascii="Arial" w:hAnsi="Arial" w:cs="Arial"/>
          <w:noProof/>
          <w:sz w:val="20"/>
          <w:szCs w:val="24"/>
          <w:u w:val="dotted"/>
        </w:rPr>
        <w:t> </w:t>
      </w:r>
      <w:r w:rsidRPr="00F24C41">
        <w:rPr>
          <w:rFonts w:ascii="Arial" w:hAnsi="Arial" w:cs="Arial"/>
          <w:noProof/>
          <w:sz w:val="20"/>
          <w:szCs w:val="24"/>
          <w:u w:val="dotted"/>
        </w:rPr>
        <w:t> </w:t>
      </w:r>
      <w:r w:rsidRPr="00F24C41">
        <w:rPr>
          <w:rFonts w:ascii="Arial" w:hAnsi="Arial" w:cs="Arial"/>
          <w:noProof/>
          <w:sz w:val="20"/>
          <w:szCs w:val="24"/>
          <w:u w:val="dotted"/>
        </w:rPr>
        <w:t> </w:t>
      </w:r>
      <w:r w:rsidRPr="00F24C41">
        <w:rPr>
          <w:rFonts w:ascii="Arial" w:hAnsi="Arial" w:cs="Arial"/>
          <w:noProof/>
          <w:sz w:val="20"/>
          <w:szCs w:val="24"/>
          <w:u w:val="dotted"/>
        </w:rPr>
        <w:t> </w:t>
      </w:r>
      <w:r w:rsidRPr="00F24C41">
        <w:rPr>
          <w:rFonts w:ascii="Arial" w:hAnsi="Arial" w:cs="Arial"/>
          <w:noProof/>
          <w:sz w:val="20"/>
          <w:szCs w:val="24"/>
          <w:u w:val="dotted"/>
        </w:rPr>
        <w:t> </w:t>
      </w:r>
      <w:r w:rsidRPr="00F24C41">
        <w:rPr>
          <w:rFonts w:ascii="Arial" w:hAnsi="Arial" w:cs="Arial"/>
          <w:sz w:val="20"/>
          <w:szCs w:val="24"/>
          <w:u w:val="dotted"/>
        </w:rPr>
        <w:fldChar w:fldCharType="end"/>
      </w:r>
      <w:bookmarkEnd w:id="3"/>
      <w:r w:rsidRPr="00F24C41">
        <w:rPr>
          <w:rFonts w:ascii="Arial" w:hAnsi="Arial" w:cs="Arial"/>
          <w:sz w:val="20"/>
          <w:szCs w:val="24"/>
          <w:u w:val="dotted"/>
        </w:rPr>
        <w:tab/>
      </w:r>
    </w:p>
    <w:p w14:paraId="48B8E11B" w14:textId="77777777" w:rsidR="007F5125" w:rsidRPr="00F24C41" w:rsidRDefault="007F5125" w:rsidP="00F24C41">
      <w:pPr>
        <w:tabs>
          <w:tab w:val="left" w:pos="9072"/>
        </w:tabs>
        <w:spacing w:after="0" w:line="360" w:lineRule="auto"/>
        <w:rPr>
          <w:rFonts w:ascii="Arial" w:hAnsi="Arial" w:cs="Arial"/>
          <w:sz w:val="20"/>
          <w:szCs w:val="24"/>
          <w:u w:val="dotted"/>
        </w:rPr>
      </w:pPr>
      <w:r w:rsidRPr="00F24C41">
        <w:rPr>
          <w:rFonts w:ascii="Arial" w:hAnsi="Arial" w:cs="Arial"/>
          <w:sz w:val="20"/>
          <w:szCs w:val="24"/>
          <w:u w:val="dotted"/>
        </w:rPr>
        <w:tab/>
      </w:r>
    </w:p>
    <w:p w14:paraId="77A0B59A" w14:textId="77777777" w:rsidR="007F5125" w:rsidRPr="00F24C41" w:rsidRDefault="007F5125" w:rsidP="00F24C41">
      <w:pPr>
        <w:tabs>
          <w:tab w:val="left" w:pos="9072"/>
        </w:tabs>
        <w:spacing w:after="0" w:line="360" w:lineRule="auto"/>
        <w:rPr>
          <w:rFonts w:ascii="Arial" w:hAnsi="Arial" w:cs="Arial"/>
          <w:sz w:val="20"/>
          <w:szCs w:val="24"/>
          <w:u w:val="dotted"/>
        </w:rPr>
      </w:pPr>
      <w:r w:rsidRPr="00F24C41">
        <w:rPr>
          <w:rFonts w:ascii="Arial" w:hAnsi="Arial" w:cs="Arial"/>
          <w:sz w:val="20"/>
          <w:szCs w:val="24"/>
          <w:u w:val="dotted"/>
        </w:rPr>
        <w:tab/>
      </w:r>
    </w:p>
    <w:p w14:paraId="6B63CB41" w14:textId="77777777" w:rsidR="005042F4" w:rsidRPr="003C14E9" w:rsidRDefault="005042F4" w:rsidP="005042F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E79759F" w14:textId="77777777" w:rsidR="005042F4" w:rsidRPr="003C14E9" w:rsidRDefault="005042F4" w:rsidP="005042F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A23C16" w14:textId="77777777" w:rsidR="00667B7B" w:rsidRPr="003C14E9" w:rsidRDefault="00667B7B" w:rsidP="005042F4">
      <w:pPr>
        <w:tabs>
          <w:tab w:val="left" w:pos="4962"/>
        </w:tabs>
        <w:spacing w:after="0" w:line="240" w:lineRule="auto"/>
        <w:rPr>
          <w:rFonts w:ascii="Arial" w:hAnsi="Arial" w:cs="Arial"/>
          <w:b/>
          <w:sz w:val="20"/>
          <w:szCs w:val="20"/>
          <w:u w:val="dotted"/>
        </w:rPr>
      </w:pPr>
      <w:r w:rsidRPr="003C14E9">
        <w:rPr>
          <w:rFonts w:ascii="Arial" w:hAnsi="Arial" w:cs="Arial"/>
          <w:b/>
          <w:sz w:val="20"/>
          <w:szCs w:val="20"/>
        </w:rPr>
        <w:t>Datum/Unterschrift:</w:t>
      </w:r>
      <w:r w:rsidR="005042F4" w:rsidRPr="003C14E9">
        <w:rPr>
          <w:rFonts w:ascii="Arial" w:hAnsi="Arial" w:cs="Arial"/>
          <w:b/>
          <w:sz w:val="20"/>
          <w:szCs w:val="20"/>
        </w:rPr>
        <w:t xml:space="preserve"> </w:t>
      </w:r>
      <w:r w:rsidR="007F5125" w:rsidRPr="003C14E9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5125" w:rsidRPr="003C14E9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7F5125" w:rsidRPr="003C14E9">
        <w:rPr>
          <w:rFonts w:ascii="Arial" w:hAnsi="Arial" w:cs="Arial"/>
          <w:sz w:val="20"/>
          <w:szCs w:val="20"/>
          <w:u w:val="dotted"/>
        </w:rPr>
      </w:r>
      <w:r w:rsidR="007F5125" w:rsidRPr="003C14E9">
        <w:rPr>
          <w:rFonts w:ascii="Arial" w:hAnsi="Arial" w:cs="Arial"/>
          <w:sz w:val="20"/>
          <w:szCs w:val="20"/>
          <w:u w:val="dotted"/>
        </w:rPr>
        <w:fldChar w:fldCharType="separate"/>
      </w:r>
      <w:r w:rsidR="007F5125" w:rsidRPr="003C14E9">
        <w:rPr>
          <w:rFonts w:ascii="Arial" w:hAnsi="Arial" w:cs="Arial"/>
          <w:noProof/>
          <w:sz w:val="20"/>
          <w:szCs w:val="20"/>
          <w:u w:val="dotted"/>
        </w:rPr>
        <w:t> </w:t>
      </w:r>
      <w:r w:rsidR="007F5125" w:rsidRPr="003C14E9">
        <w:rPr>
          <w:rFonts w:ascii="Arial" w:hAnsi="Arial" w:cs="Arial"/>
          <w:noProof/>
          <w:sz w:val="20"/>
          <w:szCs w:val="20"/>
          <w:u w:val="dotted"/>
        </w:rPr>
        <w:t> </w:t>
      </w:r>
      <w:r w:rsidR="007F5125" w:rsidRPr="003C14E9">
        <w:rPr>
          <w:rFonts w:ascii="Arial" w:hAnsi="Arial" w:cs="Arial"/>
          <w:noProof/>
          <w:sz w:val="20"/>
          <w:szCs w:val="20"/>
          <w:u w:val="dotted"/>
        </w:rPr>
        <w:t> </w:t>
      </w:r>
      <w:r w:rsidR="007F5125" w:rsidRPr="003C14E9">
        <w:rPr>
          <w:rFonts w:ascii="Arial" w:hAnsi="Arial" w:cs="Arial"/>
          <w:noProof/>
          <w:sz w:val="20"/>
          <w:szCs w:val="20"/>
          <w:u w:val="dotted"/>
        </w:rPr>
        <w:t> </w:t>
      </w:r>
      <w:r w:rsidR="007F5125" w:rsidRPr="003C14E9">
        <w:rPr>
          <w:rFonts w:ascii="Arial" w:hAnsi="Arial" w:cs="Arial"/>
          <w:noProof/>
          <w:sz w:val="20"/>
          <w:szCs w:val="20"/>
          <w:u w:val="dotted"/>
        </w:rPr>
        <w:t> </w:t>
      </w:r>
      <w:r w:rsidR="007F5125" w:rsidRPr="003C14E9">
        <w:rPr>
          <w:rFonts w:ascii="Arial" w:hAnsi="Arial" w:cs="Arial"/>
          <w:sz w:val="20"/>
          <w:szCs w:val="20"/>
          <w:u w:val="dotted"/>
        </w:rPr>
        <w:fldChar w:fldCharType="end"/>
      </w:r>
      <w:r w:rsidR="005042F4" w:rsidRPr="003C14E9">
        <w:rPr>
          <w:rFonts w:ascii="Arial" w:hAnsi="Arial" w:cs="Arial"/>
          <w:sz w:val="20"/>
          <w:szCs w:val="20"/>
          <w:u w:val="dotted"/>
        </w:rPr>
        <w:tab/>
      </w:r>
    </w:p>
    <w:p w14:paraId="1EE8046A" w14:textId="77777777" w:rsidR="005042F4" w:rsidRPr="003C14E9" w:rsidRDefault="005042F4" w:rsidP="005042F4">
      <w:pPr>
        <w:tabs>
          <w:tab w:val="left" w:pos="496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FE29FA" w14:textId="77777777" w:rsidR="005042F4" w:rsidRPr="003C14E9" w:rsidRDefault="005042F4" w:rsidP="005042F4">
      <w:pPr>
        <w:tabs>
          <w:tab w:val="left" w:pos="496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9D42FF" w14:textId="77777777" w:rsidR="000E20CB" w:rsidRPr="003C14E9" w:rsidRDefault="000E20CB" w:rsidP="005042F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C14E9">
        <w:rPr>
          <w:rFonts w:ascii="Arial" w:hAnsi="Arial" w:cs="Arial"/>
          <w:b/>
          <w:sz w:val="20"/>
          <w:szCs w:val="20"/>
        </w:rPr>
        <w:t>Weiteres Vorgehen:</w:t>
      </w:r>
    </w:p>
    <w:p w14:paraId="26200F0C" w14:textId="168B05CF" w:rsidR="000E20CB" w:rsidRPr="003C14E9" w:rsidRDefault="000E20CB">
      <w:pPr>
        <w:rPr>
          <w:rFonts w:ascii="Arial" w:hAnsi="Arial" w:cs="Arial"/>
          <w:sz w:val="20"/>
          <w:szCs w:val="20"/>
        </w:rPr>
      </w:pPr>
      <w:r w:rsidRPr="003C14E9">
        <w:rPr>
          <w:rFonts w:ascii="Arial" w:hAnsi="Arial" w:cs="Arial"/>
          <w:sz w:val="20"/>
          <w:szCs w:val="20"/>
        </w:rPr>
        <w:t>Die Bearbeitung des Gesuchs erfolgt in der Regel innert drei Arbeitstagen</w:t>
      </w:r>
      <w:r w:rsidR="00C34C7B" w:rsidRPr="003C14E9">
        <w:rPr>
          <w:rFonts w:ascii="Arial" w:hAnsi="Arial" w:cs="Arial"/>
          <w:sz w:val="20"/>
          <w:szCs w:val="20"/>
        </w:rPr>
        <w:t xml:space="preserve"> und wird B-Post verschickt</w:t>
      </w:r>
      <w:r w:rsidRPr="003C14E9">
        <w:rPr>
          <w:rFonts w:ascii="Arial" w:hAnsi="Arial" w:cs="Arial"/>
          <w:sz w:val="20"/>
          <w:szCs w:val="20"/>
        </w:rPr>
        <w:t xml:space="preserve">. Es wird gemäss § 4 Ziff. 6 der Verordnung über den Gebührenbezug der Gemeinden eine Gebühr von Fr. </w:t>
      </w:r>
      <w:r w:rsidR="003D14D7" w:rsidRPr="003D14D7">
        <w:rPr>
          <w:rFonts w:ascii="Arial" w:hAnsi="Arial" w:cs="Arial"/>
          <w:sz w:val="20"/>
          <w:szCs w:val="20"/>
        </w:rPr>
        <w:t>24</w:t>
      </w:r>
      <w:r w:rsidRPr="003C14E9">
        <w:rPr>
          <w:rFonts w:ascii="Arial" w:hAnsi="Arial" w:cs="Arial"/>
          <w:sz w:val="20"/>
          <w:szCs w:val="20"/>
        </w:rPr>
        <w:t>.00 erhoben.</w:t>
      </w:r>
    </w:p>
    <w:p w14:paraId="36EE141B" w14:textId="77777777" w:rsidR="000E20CB" w:rsidRPr="003C14E9" w:rsidRDefault="000E20CB">
      <w:pPr>
        <w:rPr>
          <w:rFonts w:ascii="Arial" w:hAnsi="Arial" w:cs="Arial"/>
          <w:sz w:val="20"/>
          <w:szCs w:val="20"/>
        </w:rPr>
      </w:pPr>
      <w:r w:rsidRPr="003C14E9">
        <w:rPr>
          <w:rFonts w:ascii="Arial" w:hAnsi="Arial" w:cs="Arial"/>
          <w:sz w:val="20"/>
          <w:szCs w:val="20"/>
        </w:rPr>
        <w:t>Das vollständig ausgefüllte F</w:t>
      </w:r>
      <w:r w:rsidR="00306ED2" w:rsidRPr="003C14E9">
        <w:rPr>
          <w:rFonts w:ascii="Arial" w:hAnsi="Arial" w:cs="Arial"/>
          <w:sz w:val="20"/>
          <w:szCs w:val="20"/>
        </w:rPr>
        <w:t>ormular ist zu senden an:</w:t>
      </w:r>
      <w:r w:rsidR="00306ED2" w:rsidRPr="003C14E9">
        <w:rPr>
          <w:rFonts w:ascii="Arial" w:hAnsi="Arial" w:cs="Arial"/>
          <w:sz w:val="20"/>
          <w:szCs w:val="20"/>
        </w:rPr>
        <w:br/>
      </w:r>
      <w:r w:rsidR="003C14E9">
        <w:rPr>
          <w:rFonts w:ascii="Arial" w:hAnsi="Arial" w:cs="Arial"/>
          <w:sz w:val="20"/>
          <w:szCs w:val="20"/>
        </w:rPr>
        <w:t xml:space="preserve">Zentrum für Soziales, </w:t>
      </w:r>
      <w:r w:rsidR="00306ED2" w:rsidRPr="003C14E9">
        <w:rPr>
          <w:rFonts w:ascii="Arial" w:hAnsi="Arial" w:cs="Arial"/>
          <w:sz w:val="20"/>
          <w:szCs w:val="20"/>
        </w:rPr>
        <w:t>KESB</w:t>
      </w:r>
      <w:r w:rsidR="003C14E9">
        <w:rPr>
          <w:rFonts w:ascii="Arial" w:hAnsi="Arial" w:cs="Arial"/>
          <w:sz w:val="20"/>
          <w:szCs w:val="20"/>
        </w:rPr>
        <w:t>, Baldeggstrasse 20</w:t>
      </w:r>
      <w:r w:rsidR="005042F4" w:rsidRPr="003C14E9">
        <w:rPr>
          <w:rFonts w:ascii="Arial" w:hAnsi="Arial" w:cs="Arial"/>
          <w:sz w:val="20"/>
          <w:szCs w:val="20"/>
        </w:rPr>
        <w:t>, Postfach 328, 6281 Hochdorf</w:t>
      </w:r>
    </w:p>
    <w:sectPr w:rsidR="000E20CB" w:rsidRPr="003C14E9" w:rsidSect="005042F4"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794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98C1" w14:textId="77777777" w:rsidR="00DC5F29" w:rsidRDefault="00DC5F29" w:rsidP="003579AF">
      <w:pPr>
        <w:spacing w:after="0" w:line="240" w:lineRule="auto"/>
      </w:pPr>
      <w:r>
        <w:separator/>
      </w:r>
    </w:p>
  </w:endnote>
  <w:endnote w:type="continuationSeparator" w:id="0">
    <w:p w14:paraId="2B5A6857" w14:textId="77777777" w:rsidR="00DC5F29" w:rsidRDefault="00DC5F29" w:rsidP="0035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eGothic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B58A" w14:textId="77777777" w:rsidR="003579AF" w:rsidRDefault="003579AF">
    <w:pPr>
      <w:pStyle w:val="Fuzeile"/>
    </w:pPr>
  </w:p>
  <w:p w14:paraId="6D6C4E84" w14:textId="77777777" w:rsidR="003579AF" w:rsidRDefault="003579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AD9E" w14:textId="77777777" w:rsidR="00CA4E24" w:rsidRPr="005042F4" w:rsidRDefault="00CA4E24" w:rsidP="005042F4">
    <w:pPr>
      <w:pStyle w:val="Vordruck9"/>
      <w:spacing w:line="20" w:lineRule="atLeast"/>
      <w:rPr>
        <w:rFonts w:asciiTheme="minorHAnsi" w:hAnsiTheme="minorHAnsi" w:cstheme="minorHAnsi"/>
        <w:sz w:val="17"/>
        <w:szCs w:val="17"/>
      </w:rPr>
    </w:pPr>
  </w:p>
  <w:p w14:paraId="4396573F" w14:textId="77777777" w:rsidR="003C14E9" w:rsidRPr="003C14E9" w:rsidRDefault="003C14E9" w:rsidP="003C14E9">
    <w:pPr>
      <w:tabs>
        <w:tab w:val="center" w:pos="4536"/>
        <w:tab w:val="right" w:pos="9072"/>
      </w:tabs>
      <w:spacing w:after="0" w:line="240" w:lineRule="auto"/>
      <w:rPr>
        <w:rFonts w:asciiTheme="minorHAnsi" w:hAnsiTheme="minorHAnsi" w:cs="Arial"/>
        <w:color w:val="75757A"/>
        <w:sz w:val="14"/>
        <w:szCs w:val="14"/>
      </w:rPr>
    </w:pPr>
    <w:r w:rsidRPr="003C14E9">
      <w:rPr>
        <w:rFonts w:asciiTheme="minorHAnsi" w:hAnsiTheme="minorHAnsi" w:cs="Arial"/>
        <w:b/>
        <w:noProof/>
        <w:color w:val="75757A"/>
        <w:sz w:val="14"/>
        <w:szCs w:val="14"/>
        <w:lang w:eastAsia="de-CH"/>
      </w:rPr>
      <w:drawing>
        <wp:anchor distT="0" distB="0" distL="114300" distR="114300" simplePos="0" relativeHeight="251659264" behindDoc="0" locked="0" layoutInCell="1" allowOverlap="1" wp14:anchorId="029ABC5B" wp14:editId="0538A5AF">
          <wp:simplePos x="0" y="0"/>
          <wp:positionH relativeFrom="column">
            <wp:posOffset>4224545</wp:posOffset>
          </wp:positionH>
          <wp:positionV relativeFrom="paragraph">
            <wp:posOffset>30657</wp:posOffset>
          </wp:positionV>
          <wp:extent cx="1509395" cy="206932"/>
          <wp:effectExtent l="0" t="0" r="0" b="317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Kompetent-zen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206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14E9">
      <w:rPr>
        <w:rFonts w:asciiTheme="minorHAnsi" w:hAnsiTheme="minorHAnsi" w:cs="Arial"/>
        <w:color w:val="75757A"/>
        <w:sz w:val="14"/>
        <w:szCs w:val="14"/>
      </w:rPr>
      <w:t>Zentrum für Soziales</w:t>
    </w:r>
    <w:r w:rsidRPr="003C14E9">
      <w:rPr>
        <w:rFonts w:asciiTheme="minorHAnsi" w:hAnsiTheme="minorHAnsi" w:cs="Arial"/>
        <w:color w:val="75757A"/>
        <w:sz w:val="14"/>
        <w:szCs w:val="14"/>
      </w:rPr>
      <w:br/>
      <w:t>KESB</w:t>
    </w:r>
  </w:p>
  <w:p w14:paraId="799DE559" w14:textId="77777777" w:rsidR="003C14E9" w:rsidRPr="003C14E9" w:rsidRDefault="003C14E9" w:rsidP="003C14E9">
    <w:pPr>
      <w:tabs>
        <w:tab w:val="center" w:pos="4536"/>
        <w:tab w:val="right" w:pos="9072"/>
      </w:tabs>
      <w:spacing w:after="0" w:line="240" w:lineRule="auto"/>
      <w:rPr>
        <w:rFonts w:asciiTheme="minorHAnsi" w:hAnsiTheme="minorHAnsi" w:cs="Arial"/>
        <w:color w:val="75757A"/>
        <w:sz w:val="14"/>
        <w:szCs w:val="14"/>
      </w:rPr>
    </w:pPr>
    <w:r w:rsidRPr="003C14E9">
      <w:rPr>
        <w:rFonts w:asciiTheme="minorHAnsi" w:hAnsiTheme="minorHAnsi" w:cs="Arial"/>
        <w:color w:val="75757A"/>
        <w:sz w:val="14"/>
        <w:szCs w:val="14"/>
      </w:rPr>
      <w:t>Baldeggstrasse 20</w:t>
    </w:r>
  </w:p>
  <w:p w14:paraId="397482E4" w14:textId="77777777" w:rsidR="003C14E9" w:rsidRPr="003C14E9" w:rsidRDefault="003C14E9" w:rsidP="003C14E9">
    <w:pPr>
      <w:tabs>
        <w:tab w:val="left" w:pos="2410"/>
        <w:tab w:val="left" w:pos="2977"/>
        <w:tab w:val="center" w:pos="4536"/>
        <w:tab w:val="left" w:pos="6663"/>
      </w:tabs>
      <w:spacing w:after="0" w:line="240" w:lineRule="auto"/>
      <w:rPr>
        <w:rFonts w:asciiTheme="minorHAnsi" w:hAnsiTheme="minorHAnsi" w:cs="Arial"/>
        <w:b/>
        <w:color w:val="75757A"/>
        <w:sz w:val="14"/>
        <w:szCs w:val="14"/>
      </w:rPr>
    </w:pPr>
    <w:r w:rsidRPr="003C14E9">
      <w:rPr>
        <w:rFonts w:asciiTheme="minorHAnsi" w:hAnsiTheme="minorHAnsi" w:cs="Arial"/>
        <w:color w:val="75757A"/>
        <w:sz w:val="14"/>
        <w:szCs w:val="14"/>
      </w:rPr>
      <w:t>Postfach 328</w:t>
    </w:r>
    <w:r w:rsidRPr="003C14E9">
      <w:rPr>
        <w:rFonts w:asciiTheme="minorHAnsi" w:hAnsiTheme="minorHAnsi" w:cs="Arial"/>
        <w:color w:val="75757A"/>
        <w:sz w:val="14"/>
        <w:szCs w:val="14"/>
      </w:rPr>
      <w:tab/>
      <w:t>Telefon</w:t>
    </w:r>
    <w:r w:rsidRPr="003C14E9">
      <w:rPr>
        <w:rFonts w:asciiTheme="minorHAnsi" w:hAnsiTheme="minorHAnsi" w:cs="Arial"/>
        <w:color w:val="75757A"/>
        <w:sz w:val="14"/>
        <w:szCs w:val="14"/>
      </w:rPr>
      <w:tab/>
      <w:t>041 914 62 00</w:t>
    </w:r>
  </w:p>
  <w:p w14:paraId="45CE2C89" w14:textId="77777777" w:rsidR="003C14E9" w:rsidRPr="003C14E9" w:rsidRDefault="003C14E9" w:rsidP="003C14E9">
    <w:pPr>
      <w:tabs>
        <w:tab w:val="left" w:pos="2410"/>
        <w:tab w:val="left" w:pos="2977"/>
        <w:tab w:val="center" w:pos="5954"/>
        <w:tab w:val="left" w:pos="6663"/>
        <w:tab w:val="right" w:pos="9072"/>
      </w:tabs>
      <w:spacing w:after="0" w:line="240" w:lineRule="auto"/>
      <w:ind w:left="6663" w:hanging="6663"/>
      <w:rPr>
        <w:rFonts w:asciiTheme="minorHAnsi" w:hAnsiTheme="minorHAnsi" w:cs="Arial"/>
        <w:color w:val="75757A"/>
        <w:sz w:val="14"/>
        <w:szCs w:val="14"/>
      </w:rPr>
    </w:pPr>
    <w:r w:rsidRPr="003C14E9">
      <w:rPr>
        <w:rFonts w:asciiTheme="minorHAnsi" w:hAnsiTheme="minorHAnsi" w:cs="Arial"/>
        <w:color w:val="75757A"/>
        <w:sz w:val="14"/>
        <w:szCs w:val="14"/>
      </w:rPr>
      <w:t>6281 Hochdorf</w:t>
    </w:r>
    <w:r w:rsidRPr="003C14E9">
      <w:rPr>
        <w:rFonts w:asciiTheme="minorHAnsi" w:hAnsiTheme="minorHAnsi" w:cs="Arial"/>
        <w:color w:val="75757A"/>
        <w:sz w:val="14"/>
        <w:szCs w:val="14"/>
      </w:rPr>
      <w:tab/>
      <w:t>E-Mail</w:t>
    </w:r>
    <w:r w:rsidRPr="003C14E9">
      <w:rPr>
        <w:rFonts w:asciiTheme="minorHAnsi" w:hAnsiTheme="minorHAnsi" w:cs="Arial"/>
        <w:color w:val="75757A"/>
        <w:sz w:val="14"/>
        <w:szCs w:val="14"/>
      </w:rPr>
      <w:tab/>
      <w:t>kesb@zenso.ch</w:t>
    </w:r>
    <w:r w:rsidRPr="003C14E9">
      <w:rPr>
        <w:rFonts w:asciiTheme="minorHAnsi" w:hAnsiTheme="minorHAnsi" w:cs="Arial"/>
        <w:color w:val="75757A"/>
        <w:sz w:val="14"/>
        <w:szCs w:val="14"/>
      </w:rPr>
      <w:tab/>
    </w:r>
    <w:r w:rsidRPr="003C14E9">
      <w:rPr>
        <w:rFonts w:asciiTheme="minorHAnsi" w:hAnsiTheme="minorHAnsi" w:cs="Arial"/>
        <w:color w:val="75757A"/>
        <w:sz w:val="14"/>
        <w:szCs w:val="14"/>
      </w:rPr>
      <w:tab/>
      <w:t>www.zenso.ch</w:t>
    </w:r>
  </w:p>
  <w:p w14:paraId="118F5718" w14:textId="77777777" w:rsidR="003579AF" w:rsidRPr="00B220AD" w:rsidRDefault="003579AF" w:rsidP="005042F4">
    <w:pPr>
      <w:pStyle w:val="Vordruck9"/>
      <w:rPr>
        <w:rFonts w:ascii="Arial" w:hAnsi="Arial" w:cs="Arial"/>
        <w:sz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02BA" w14:textId="77777777" w:rsidR="00DC5F29" w:rsidRDefault="00DC5F29" w:rsidP="003579AF">
      <w:pPr>
        <w:spacing w:after="0" w:line="240" w:lineRule="auto"/>
      </w:pPr>
      <w:r>
        <w:separator/>
      </w:r>
    </w:p>
  </w:footnote>
  <w:footnote w:type="continuationSeparator" w:id="0">
    <w:p w14:paraId="3414658F" w14:textId="77777777" w:rsidR="00DC5F29" w:rsidRDefault="00DC5F29" w:rsidP="0035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293B" w14:textId="77777777" w:rsidR="003C14E9" w:rsidRPr="003C14E9" w:rsidRDefault="003C14E9" w:rsidP="003C14E9">
    <w:pPr>
      <w:tabs>
        <w:tab w:val="left" w:pos="5387"/>
      </w:tabs>
      <w:spacing w:after="0"/>
      <w:ind w:firstLine="5103"/>
      <w:rPr>
        <w:rFonts w:ascii="Arial" w:hAnsi="Arial" w:cs="Arial"/>
        <w:b/>
        <w:bCs/>
        <w:spacing w:val="10"/>
        <w:sz w:val="14"/>
        <w:szCs w:val="14"/>
      </w:rPr>
    </w:pPr>
    <w:r w:rsidRPr="003C14E9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4A70C4A6" wp14:editId="6334FB54">
          <wp:extent cx="2235600" cy="594000"/>
          <wp:effectExtent l="0" t="0" r="0" b="0"/>
          <wp:docPr id="1" name="Grafik 1" descr="L:\Kommunikation und ÖA\131_Corporate-Design_zenso\Logos\CMYK-Logos-jpeg\Logo-KESB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Kommunikation und ÖA\131_Corporate-Design_zenso\Logos\CMYK-Logos-jpeg\Logo-KESB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6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E0A94E" w14:textId="77777777" w:rsidR="005042F4" w:rsidRDefault="005042F4" w:rsidP="003C14E9">
    <w:pPr>
      <w:pStyle w:val="Kopfzeile"/>
      <w:rPr>
        <w:sz w:val="14"/>
        <w:szCs w:val="14"/>
      </w:rPr>
    </w:pPr>
  </w:p>
  <w:p w14:paraId="56CBEC40" w14:textId="77777777" w:rsidR="003C14E9" w:rsidRDefault="003C14E9" w:rsidP="003C14E9">
    <w:pPr>
      <w:pStyle w:val="Kopfzeile"/>
      <w:rPr>
        <w:sz w:val="14"/>
        <w:szCs w:val="14"/>
      </w:rPr>
    </w:pPr>
  </w:p>
  <w:p w14:paraId="68334810" w14:textId="77777777" w:rsidR="003C14E9" w:rsidRDefault="003C14E9" w:rsidP="003C14E9">
    <w:pPr>
      <w:pStyle w:val="Kopfzeile"/>
      <w:rPr>
        <w:sz w:val="14"/>
        <w:szCs w:val="14"/>
      </w:rPr>
    </w:pPr>
  </w:p>
  <w:p w14:paraId="12606E79" w14:textId="77777777" w:rsidR="003C14E9" w:rsidRDefault="003C14E9" w:rsidP="003C14E9">
    <w:pPr>
      <w:pStyle w:val="Kopfzeile"/>
      <w:rPr>
        <w:sz w:val="14"/>
        <w:szCs w:val="14"/>
      </w:rPr>
    </w:pPr>
  </w:p>
  <w:p w14:paraId="187AD793" w14:textId="77777777" w:rsidR="003C14E9" w:rsidRDefault="003C14E9" w:rsidP="003C14E9">
    <w:pPr>
      <w:pStyle w:val="Kopfzeile"/>
      <w:rPr>
        <w:sz w:val="14"/>
        <w:szCs w:val="14"/>
      </w:rPr>
    </w:pPr>
  </w:p>
  <w:p w14:paraId="3BACDE0C" w14:textId="77777777" w:rsidR="003C14E9" w:rsidRPr="003C14E9" w:rsidRDefault="003C14E9" w:rsidP="003C14E9">
    <w:pPr>
      <w:pStyle w:val="Kopfzeile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0F"/>
    <w:rsid w:val="00074AC8"/>
    <w:rsid w:val="00084815"/>
    <w:rsid w:val="000E06B4"/>
    <w:rsid w:val="000E20CB"/>
    <w:rsid w:val="00171783"/>
    <w:rsid w:val="00306ED2"/>
    <w:rsid w:val="003579AF"/>
    <w:rsid w:val="003C14E9"/>
    <w:rsid w:val="003D14D7"/>
    <w:rsid w:val="004438B7"/>
    <w:rsid w:val="005042F4"/>
    <w:rsid w:val="00515E55"/>
    <w:rsid w:val="0065563A"/>
    <w:rsid w:val="00667B7B"/>
    <w:rsid w:val="007F5125"/>
    <w:rsid w:val="00B220AD"/>
    <w:rsid w:val="00B23C0D"/>
    <w:rsid w:val="00C34C7B"/>
    <w:rsid w:val="00C779B4"/>
    <w:rsid w:val="00CA4E24"/>
    <w:rsid w:val="00CF0A0F"/>
    <w:rsid w:val="00D35217"/>
    <w:rsid w:val="00DC5F29"/>
    <w:rsid w:val="00F24C41"/>
    <w:rsid w:val="00FB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E04DF5"/>
  <w15:docId w15:val="{2AC9D7C8-C9A9-4F61-B7E9-FC35D9D9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eGothic" w:eastAsiaTheme="minorHAnsi" w:hAnsi="TradeGothic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F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20C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5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79AF"/>
  </w:style>
  <w:style w:type="paragraph" w:styleId="Fuzeile">
    <w:name w:val="footer"/>
    <w:basedOn w:val="Standard"/>
    <w:link w:val="FuzeileZchn"/>
    <w:uiPriority w:val="99"/>
    <w:unhideWhenUsed/>
    <w:rsid w:val="0035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79AF"/>
  </w:style>
  <w:style w:type="paragraph" w:customStyle="1" w:styleId="Vordruck9">
    <w:name w:val="Vordruck9"/>
    <w:basedOn w:val="Standard"/>
    <w:rsid w:val="003579AF"/>
    <w:pPr>
      <w:spacing w:after="0" w:line="240" w:lineRule="auto"/>
    </w:pPr>
    <w:rPr>
      <w:rFonts w:eastAsia="Times New Roman" w:cs="Times New Roman"/>
      <w:noProof/>
      <w:sz w:val="18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504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7B120-EFAC-4426-B0CD-CB2DEB10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6010 Kriens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Tobler Sibylle</dc:creator>
  <cp:lastModifiedBy>Celine Matter</cp:lastModifiedBy>
  <cp:revision>2</cp:revision>
  <cp:lastPrinted>2020-01-23T13:14:00Z</cp:lastPrinted>
  <dcterms:created xsi:type="dcterms:W3CDTF">2026-03-31T09:04:00Z</dcterms:created>
  <dcterms:modified xsi:type="dcterms:W3CDTF">2026-03-31T09:04:00Z</dcterms:modified>
</cp:coreProperties>
</file>